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71E" w14:textId="7339DACF" w:rsidR="00B34E8D" w:rsidRDefault="00B34E8D"/>
    <w:p w14:paraId="656A8B3D" w14:textId="5CABDFD7" w:rsidR="00D3006B" w:rsidRPr="00380858" w:rsidRDefault="00C67455" w:rsidP="00D3006B">
      <w:pPr>
        <w:spacing w:line="240" w:lineRule="auto"/>
        <w:jc w:val="center"/>
        <w:rPr>
          <w:b/>
          <w:bCs/>
          <w:color w:val="C00000"/>
          <w:sz w:val="36"/>
          <w:szCs w:val="36"/>
          <w:u w:val="single"/>
        </w:rPr>
      </w:pPr>
      <w:proofErr w:type="spellStart"/>
      <w:r>
        <w:rPr>
          <w:b/>
          <w:bCs/>
          <w:color w:val="C00000"/>
          <w:sz w:val="36"/>
          <w:szCs w:val="36"/>
          <w:u w:val="single"/>
        </w:rPr>
        <w:t>Pöckl</w:t>
      </w:r>
      <w:proofErr w:type="spellEnd"/>
      <w:r>
        <w:rPr>
          <w:b/>
          <w:bCs/>
          <w:color w:val="C00000"/>
          <w:sz w:val="36"/>
          <w:szCs w:val="36"/>
          <w:u w:val="single"/>
        </w:rPr>
        <w:t xml:space="preserve"> </w:t>
      </w:r>
      <w:r w:rsidR="008F3CF2">
        <w:rPr>
          <w:b/>
          <w:bCs/>
          <w:color w:val="C00000"/>
          <w:sz w:val="36"/>
          <w:szCs w:val="36"/>
          <w:u w:val="single"/>
        </w:rPr>
        <w:t xml:space="preserve">Solo </w:t>
      </w:r>
      <w:proofErr w:type="spellStart"/>
      <w:r w:rsidR="008F3CF2">
        <w:rPr>
          <w:b/>
          <w:bCs/>
          <w:color w:val="C00000"/>
          <w:sz w:val="36"/>
          <w:szCs w:val="36"/>
          <w:u w:val="single"/>
        </w:rPr>
        <w:t>Rosso</w:t>
      </w:r>
      <w:proofErr w:type="spellEnd"/>
    </w:p>
    <w:p w14:paraId="20DF9042" w14:textId="68B1E427" w:rsidR="00D3006B" w:rsidRDefault="00B34E8D" w:rsidP="00E51A3D">
      <w:pPr>
        <w:spacing w:before="240"/>
        <w:jc w:val="center"/>
        <w:rPr>
          <w:sz w:val="28"/>
          <w:szCs w:val="28"/>
        </w:rPr>
      </w:pPr>
      <w:r w:rsidRPr="00D3006B">
        <w:rPr>
          <w:sz w:val="28"/>
          <w:szCs w:val="28"/>
        </w:rPr>
        <w:t>B</w:t>
      </w:r>
      <w:r w:rsidR="00C67455">
        <w:rPr>
          <w:sz w:val="28"/>
          <w:szCs w:val="28"/>
        </w:rPr>
        <w:t>urgenland</w:t>
      </w:r>
      <w:r w:rsidR="00BA4F7A">
        <w:rPr>
          <w:sz w:val="28"/>
          <w:szCs w:val="28"/>
        </w:rPr>
        <w:t xml:space="preserve"> (</w:t>
      </w:r>
      <w:proofErr w:type="spellStart"/>
      <w:r w:rsidR="00BA4F7A">
        <w:rPr>
          <w:sz w:val="28"/>
          <w:szCs w:val="28"/>
        </w:rPr>
        <w:t>Neusiedlersee</w:t>
      </w:r>
      <w:proofErr w:type="spellEnd"/>
      <w:r w:rsidR="00AF116F">
        <w:rPr>
          <w:sz w:val="28"/>
          <w:szCs w:val="28"/>
        </w:rPr>
        <w:t>)</w:t>
      </w:r>
      <w:r w:rsidR="00C67455">
        <w:rPr>
          <w:sz w:val="28"/>
          <w:szCs w:val="28"/>
        </w:rPr>
        <w:t>, Oostenrijk</w:t>
      </w:r>
    </w:p>
    <w:p w14:paraId="68F24000" w14:textId="0B8A930C" w:rsidR="00C54266" w:rsidRPr="00D3006B" w:rsidRDefault="00BF5458" w:rsidP="00D3006B">
      <w:pPr>
        <w:spacing w:before="240"/>
        <w:rPr>
          <w:sz w:val="28"/>
          <w:szCs w:val="28"/>
        </w:rPr>
      </w:pPr>
      <w:r w:rsidRPr="00D3006B">
        <w:rPr>
          <w:noProof/>
          <w:sz w:val="28"/>
          <w:szCs w:val="28"/>
        </w:rPr>
        <w:drawing>
          <wp:anchor distT="0" distB="0" distL="114300" distR="114300" simplePos="0" relativeHeight="251658240" behindDoc="1" locked="0" layoutInCell="1" allowOverlap="1" wp14:anchorId="549B3399" wp14:editId="58AB812E">
            <wp:simplePos x="0" y="0"/>
            <wp:positionH relativeFrom="page">
              <wp:posOffset>0</wp:posOffset>
            </wp:positionH>
            <wp:positionV relativeFrom="paragraph">
              <wp:posOffset>361950</wp:posOffset>
            </wp:positionV>
            <wp:extent cx="2349500" cy="2457450"/>
            <wp:effectExtent l="0" t="0" r="0" b="0"/>
            <wp:wrapTight wrapText="right">
              <wp:wrapPolygon edited="0">
                <wp:start x="0" y="0"/>
                <wp:lineTo x="0" y="21433"/>
                <wp:lineTo x="21366" y="21433"/>
                <wp:lineTo x="213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4950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C51CF" w14:textId="3971C8C7"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AF116F">
        <w:rPr>
          <w:sz w:val="24"/>
          <w:szCs w:val="24"/>
        </w:rPr>
        <w:t>Hete, droge zomers en koude winters</w:t>
      </w:r>
      <w:r w:rsidRPr="00D3006B">
        <w:rPr>
          <w:sz w:val="24"/>
          <w:szCs w:val="24"/>
        </w:rPr>
        <w:t>.</w:t>
      </w:r>
      <w:r w:rsidR="00D402E5">
        <w:rPr>
          <w:sz w:val="24"/>
          <w:szCs w:val="24"/>
        </w:rPr>
        <w:t xml:space="preserve"> Matige regenval. Bovendien is er de regulerende invloed van </w:t>
      </w:r>
      <w:r w:rsidR="002A4918">
        <w:rPr>
          <w:sz w:val="24"/>
          <w:szCs w:val="24"/>
        </w:rPr>
        <w:t xml:space="preserve">de </w:t>
      </w:r>
      <w:proofErr w:type="spellStart"/>
      <w:r w:rsidR="002A4918">
        <w:rPr>
          <w:sz w:val="24"/>
          <w:szCs w:val="24"/>
        </w:rPr>
        <w:t>Neusiedlesee</w:t>
      </w:r>
      <w:proofErr w:type="spellEnd"/>
      <w:r w:rsidR="002A4918">
        <w:rPr>
          <w:sz w:val="24"/>
          <w:szCs w:val="24"/>
        </w:rPr>
        <w:t>, een groot meer, dat zorgt voor een microklimaat.</w:t>
      </w:r>
      <w:r w:rsidRPr="00D3006B">
        <w:rPr>
          <w:sz w:val="24"/>
          <w:szCs w:val="24"/>
        </w:rPr>
        <w:t xml:space="preserve"> </w:t>
      </w:r>
      <w:r w:rsidR="009807D1">
        <w:rPr>
          <w:sz w:val="24"/>
          <w:szCs w:val="24"/>
        </w:rPr>
        <w:t>We vinden er vooral zanderige leembodems met grave</w:t>
      </w:r>
      <w:r w:rsidR="00FF510C">
        <w:rPr>
          <w:sz w:val="24"/>
          <w:szCs w:val="24"/>
        </w:rPr>
        <w:t>l terug.</w:t>
      </w:r>
    </w:p>
    <w:p w14:paraId="27B3E9E9" w14:textId="270082D0" w:rsidR="00674CF0" w:rsidRPr="00D3006B" w:rsidRDefault="00674CF0" w:rsidP="00D3006B">
      <w:pPr>
        <w:rPr>
          <w:sz w:val="24"/>
          <w:szCs w:val="24"/>
        </w:rPr>
      </w:pPr>
      <w:r w:rsidRPr="00674CF0">
        <w:rPr>
          <w:b/>
          <w:bCs/>
          <w:color w:val="C00000"/>
          <w:sz w:val="24"/>
          <w:szCs w:val="24"/>
        </w:rPr>
        <w:t>DRUIVEN</w:t>
      </w:r>
      <w:r>
        <w:rPr>
          <w:sz w:val="24"/>
          <w:szCs w:val="24"/>
        </w:rPr>
        <w:t>:</w:t>
      </w:r>
      <w:r w:rsidRPr="00D3006B">
        <w:rPr>
          <w:sz w:val="24"/>
          <w:szCs w:val="24"/>
        </w:rPr>
        <w:t xml:space="preserve"> </w:t>
      </w:r>
      <w:proofErr w:type="spellStart"/>
      <w:r w:rsidR="008F3CF2">
        <w:rPr>
          <w:sz w:val="24"/>
          <w:szCs w:val="24"/>
        </w:rPr>
        <w:t>Blaufränkisch</w:t>
      </w:r>
      <w:proofErr w:type="spellEnd"/>
      <w:r w:rsidR="008F3CF2">
        <w:rPr>
          <w:sz w:val="24"/>
          <w:szCs w:val="24"/>
        </w:rPr>
        <w:t xml:space="preserve">, Merlot, Pinot </w:t>
      </w:r>
      <w:proofErr w:type="spellStart"/>
      <w:r w:rsidR="008F3CF2">
        <w:rPr>
          <w:sz w:val="24"/>
          <w:szCs w:val="24"/>
        </w:rPr>
        <w:t>Noir</w:t>
      </w:r>
      <w:proofErr w:type="spellEnd"/>
    </w:p>
    <w:p w14:paraId="6FD39302" w14:textId="7D5867F8" w:rsidR="00D3006B" w:rsidRPr="00D3006B"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00242ECD">
        <w:rPr>
          <w:sz w:val="24"/>
          <w:szCs w:val="24"/>
        </w:rPr>
        <w:t>Opvoeding op</w:t>
      </w:r>
      <w:r w:rsidR="00033D14">
        <w:rPr>
          <w:sz w:val="24"/>
          <w:szCs w:val="24"/>
        </w:rPr>
        <w:t xml:space="preserve"> </w:t>
      </w:r>
      <w:r w:rsidR="006A6E60">
        <w:rPr>
          <w:sz w:val="24"/>
          <w:szCs w:val="24"/>
        </w:rPr>
        <w:t>gebruikte</w:t>
      </w:r>
      <w:r w:rsidR="00242ECD">
        <w:rPr>
          <w:sz w:val="24"/>
          <w:szCs w:val="24"/>
        </w:rPr>
        <w:t xml:space="preserve"> </w:t>
      </w:r>
      <w:proofErr w:type="spellStart"/>
      <w:r w:rsidR="00242ECD">
        <w:rPr>
          <w:sz w:val="24"/>
          <w:szCs w:val="24"/>
        </w:rPr>
        <w:t>Barriques</w:t>
      </w:r>
      <w:proofErr w:type="spellEnd"/>
      <w:r w:rsidR="00242ECD">
        <w:rPr>
          <w:sz w:val="24"/>
          <w:szCs w:val="24"/>
        </w:rPr>
        <w:t xml:space="preserve"> gedurende </w:t>
      </w:r>
      <w:r w:rsidR="0010419F">
        <w:rPr>
          <w:sz w:val="24"/>
          <w:szCs w:val="24"/>
        </w:rPr>
        <w:t>10</w:t>
      </w:r>
      <w:r w:rsidR="00242ECD">
        <w:rPr>
          <w:sz w:val="24"/>
          <w:szCs w:val="24"/>
        </w:rPr>
        <w:t>maand</w:t>
      </w:r>
      <w:r w:rsidR="00C00B31">
        <w:rPr>
          <w:sz w:val="24"/>
          <w:szCs w:val="24"/>
        </w:rPr>
        <w:t>en</w:t>
      </w:r>
      <w:r w:rsidR="00242ECD">
        <w:rPr>
          <w:sz w:val="24"/>
          <w:szCs w:val="24"/>
        </w:rPr>
        <w:t>.</w:t>
      </w:r>
    </w:p>
    <w:p w14:paraId="771DC462" w14:textId="7412EC99"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C54266">
        <w:rPr>
          <w:sz w:val="24"/>
          <w:szCs w:val="24"/>
        </w:rPr>
        <w:t>3</w:t>
      </w:r>
      <w:r w:rsidR="003F08D5">
        <w:rPr>
          <w:sz w:val="24"/>
          <w:szCs w:val="24"/>
        </w:rPr>
        <w:t>,</w:t>
      </w:r>
      <w:r w:rsidR="0010419F">
        <w:rPr>
          <w:sz w:val="24"/>
          <w:szCs w:val="24"/>
        </w:rPr>
        <w:t>5</w:t>
      </w:r>
      <w:r w:rsidRPr="00D3006B">
        <w:rPr>
          <w:sz w:val="24"/>
          <w:szCs w:val="24"/>
        </w:rPr>
        <w:t xml:space="preserve">0% </w:t>
      </w:r>
    </w:p>
    <w:p w14:paraId="56530C40" w14:textId="4C94FE89" w:rsidR="005448A2"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306560">
        <w:rPr>
          <w:sz w:val="24"/>
          <w:szCs w:val="24"/>
        </w:rPr>
        <w:t xml:space="preserve">Een aangenaam boeket van </w:t>
      </w:r>
      <w:r w:rsidR="00D90C1B">
        <w:rPr>
          <w:sz w:val="24"/>
          <w:szCs w:val="24"/>
        </w:rPr>
        <w:t>aromatische</w:t>
      </w:r>
      <w:r w:rsidR="00306560">
        <w:rPr>
          <w:sz w:val="24"/>
          <w:szCs w:val="24"/>
        </w:rPr>
        <w:t xml:space="preserve"> kruiden, </w:t>
      </w:r>
      <w:r w:rsidR="005448A2">
        <w:rPr>
          <w:sz w:val="24"/>
          <w:szCs w:val="24"/>
        </w:rPr>
        <w:t>kersen en bessen.</w:t>
      </w:r>
      <w:r w:rsidR="00886246">
        <w:rPr>
          <w:sz w:val="24"/>
          <w:szCs w:val="24"/>
        </w:rPr>
        <w:t xml:space="preserve">  </w:t>
      </w:r>
      <w:r w:rsidR="0062630E">
        <w:rPr>
          <w:sz w:val="24"/>
          <w:szCs w:val="24"/>
        </w:rPr>
        <w:t>S</w:t>
      </w:r>
      <w:r w:rsidR="00886246">
        <w:rPr>
          <w:sz w:val="24"/>
          <w:szCs w:val="24"/>
        </w:rPr>
        <w:t xml:space="preserve">appig </w:t>
      </w:r>
      <w:r w:rsidR="0062630E">
        <w:rPr>
          <w:sz w:val="24"/>
          <w:szCs w:val="24"/>
        </w:rPr>
        <w:t>en elegant</w:t>
      </w:r>
      <w:r w:rsidR="00912E97">
        <w:rPr>
          <w:sz w:val="24"/>
          <w:szCs w:val="24"/>
        </w:rPr>
        <w:t xml:space="preserve"> in de mond met smaken van</w:t>
      </w:r>
      <w:r w:rsidR="000C36C6">
        <w:rPr>
          <w:sz w:val="24"/>
          <w:szCs w:val="24"/>
        </w:rPr>
        <w:t xml:space="preserve"> rood </w:t>
      </w:r>
      <w:r w:rsidR="00D05915">
        <w:rPr>
          <w:sz w:val="24"/>
          <w:szCs w:val="24"/>
        </w:rPr>
        <w:t>bos</w:t>
      </w:r>
      <w:r w:rsidR="000C36C6">
        <w:rPr>
          <w:sz w:val="24"/>
          <w:szCs w:val="24"/>
        </w:rPr>
        <w:t xml:space="preserve">fruit, </w:t>
      </w:r>
      <w:r w:rsidR="007356DC">
        <w:rPr>
          <w:sz w:val="24"/>
          <w:szCs w:val="24"/>
        </w:rPr>
        <w:t>cacao en fijne kruiden</w:t>
      </w:r>
      <w:r w:rsidR="00D05915">
        <w:rPr>
          <w:sz w:val="24"/>
          <w:szCs w:val="24"/>
        </w:rPr>
        <w:t>, geruggesteund door</w:t>
      </w:r>
      <w:r w:rsidR="000C36C6">
        <w:rPr>
          <w:sz w:val="24"/>
          <w:szCs w:val="24"/>
        </w:rPr>
        <w:t xml:space="preserve"> subtiele </w:t>
      </w:r>
      <w:proofErr w:type="spellStart"/>
      <w:r w:rsidR="000C36C6">
        <w:rPr>
          <w:sz w:val="24"/>
          <w:szCs w:val="24"/>
        </w:rPr>
        <w:t>tannines</w:t>
      </w:r>
      <w:proofErr w:type="spellEnd"/>
      <w:r w:rsidR="000C36C6">
        <w:rPr>
          <w:sz w:val="24"/>
          <w:szCs w:val="24"/>
        </w:rPr>
        <w:t xml:space="preserve">. </w:t>
      </w:r>
      <w:r w:rsidR="00D05915">
        <w:rPr>
          <w:sz w:val="24"/>
          <w:szCs w:val="24"/>
        </w:rPr>
        <w:t xml:space="preserve">Lange afdronk met </w:t>
      </w:r>
      <w:r w:rsidR="00BF5458">
        <w:rPr>
          <w:sz w:val="24"/>
          <w:szCs w:val="24"/>
        </w:rPr>
        <w:t>toetsen van noten.</w:t>
      </w:r>
    </w:p>
    <w:p w14:paraId="3E22A779" w14:textId="16B8D395"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89404F">
        <w:rPr>
          <w:sz w:val="24"/>
          <w:szCs w:val="24"/>
        </w:rPr>
        <w:t>Runds</w:t>
      </w:r>
      <w:r w:rsidR="000B0BFA">
        <w:rPr>
          <w:sz w:val="24"/>
          <w:szCs w:val="24"/>
        </w:rPr>
        <w:t>- en kalfs</w:t>
      </w:r>
      <w:r w:rsidR="0089404F">
        <w:rPr>
          <w:sz w:val="24"/>
          <w:szCs w:val="24"/>
        </w:rPr>
        <w:t>v</w:t>
      </w:r>
      <w:r w:rsidR="00836932">
        <w:rPr>
          <w:sz w:val="24"/>
          <w:szCs w:val="24"/>
        </w:rPr>
        <w:t xml:space="preserve">lees, </w:t>
      </w:r>
      <w:r w:rsidR="00E51A3D">
        <w:rPr>
          <w:sz w:val="24"/>
          <w:szCs w:val="24"/>
        </w:rPr>
        <w:t xml:space="preserve">carpaccio, </w:t>
      </w:r>
      <w:r w:rsidR="00836932">
        <w:rPr>
          <w:sz w:val="24"/>
          <w:szCs w:val="24"/>
        </w:rPr>
        <w:t>verschillende pasta’s</w:t>
      </w:r>
      <w:r w:rsidR="00BF5C25">
        <w:rPr>
          <w:sz w:val="24"/>
          <w:szCs w:val="24"/>
        </w:rPr>
        <w:t xml:space="preserve">, </w:t>
      </w:r>
      <w:r w:rsidR="0089404F">
        <w:rPr>
          <w:sz w:val="24"/>
          <w:szCs w:val="24"/>
        </w:rPr>
        <w:t>gevogelte</w:t>
      </w:r>
      <w:r w:rsidR="005B3ACB">
        <w:rPr>
          <w:sz w:val="24"/>
          <w:szCs w:val="24"/>
        </w:rPr>
        <w:t xml:space="preserve">, Steak </w:t>
      </w:r>
      <w:proofErr w:type="spellStart"/>
      <w:r w:rsidR="005B3ACB">
        <w:rPr>
          <w:sz w:val="24"/>
          <w:szCs w:val="24"/>
        </w:rPr>
        <w:t>Tartare</w:t>
      </w:r>
      <w:proofErr w:type="spellEnd"/>
      <w:r w:rsidR="005B3ACB">
        <w:rPr>
          <w:sz w:val="24"/>
          <w:szCs w:val="24"/>
        </w:rPr>
        <w:t xml:space="preserve">, </w:t>
      </w:r>
      <w:r w:rsidR="007F6284">
        <w:rPr>
          <w:sz w:val="24"/>
          <w:szCs w:val="24"/>
        </w:rPr>
        <w:t>vol</w:t>
      </w:r>
      <w:r w:rsidR="00EB24E4">
        <w:rPr>
          <w:sz w:val="24"/>
          <w:szCs w:val="24"/>
        </w:rPr>
        <w:t>-</w:t>
      </w:r>
      <w:r w:rsidR="007F6284">
        <w:rPr>
          <w:sz w:val="24"/>
          <w:szCs w:val="24"/>
        </w:rPr>
        <w:t>au</w:t>
      </w:r>
      <w:r w:rsidR="00EB24E4">
        <w:rPr>
          <w:sz w:val="24"/>
          <w:szCs w:val="24"/>
        </w:rPr>
        <w:t>-</w:t>
      </w:r>
      <w:r w:rsidR="007F6284">
        <w:rPr>
          <w:sz w:val="24"/>
          <w:szCs w:val="24"/>
        </w:rPr>
        <w:t>vent</w:t>
      </w:r>
      <w:r w:rsidR="00EB24E4">
        <w:rPr>
          <w:sz w:val="24"/>
          <w:szCs w:val="24"/>
        </w:rPr>
        <w:t>,…</w:t>
      </w:r>
    </w:p>
    <w:p w14:paraId="6B3BD463" w14:textId="77777777" w:rsidR="00CE7D53" w:rsidRDefault="00CE7D53" w:rsidP="00D3006B">
      <w:pPr>
        <w:rPr>
          <w:b/>
          <w:bCs/>
          <w:color w:val="C00000"/>
          <w:sz w:val="24"/>
          <w:szCs w:val="24"/>
        </w:rPr>
      </w:pPr>
    </w:p>
    <w:p w14:paraId="0D8C384E" w14:textId="0AF5B4B9" w:rsidR="00B34E8D" w:rsidRPr="00D3006B" w:rsidRDefault="00B34E8D" w:rsidP="00D3006B">
      <w:pPr>
        <w:rPr>
          <w:sz w:val="24"/>
          <w:szCs w:val="24"/>
        </w:rPr>
      </w:pPr>
    </w:p>
    <w:p w14:paraId="251B9DAA" w14:textId="75994C9A" w:rsidR="004D24F4" w:rsidRDefault="004D24F4"/>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58241" behindDoc="0" locked="0" layoutInCell="1" allowOverlap="1" wp14:anchorId="7A5B4086" wp14:editId="20DC32AE">
            <wp:simplePos x="0" y="0"/>
            <wp:positionH relativeFrom="column">
              <wp:posOffset>-268605</wp:posOffset>
            </wp:positionH>
            <wp:positionV relativeFrom="paragraph">
              <wp:posOffset>229235</wp:posOffset>
            </wp:positionV>
            <wp:extent cx="1298575" cy="714375"/>
            <wp:effectExtent l="0" t="0" r="0" b="9525"/>
            <wp:wrapThrough wrapText="bothSides">
              <wp:wrapPolygon edited="0">
                <wp:start x="0" y="0"/>
                <wp:lineTo x="0" y="21312"/>
                <wp:lineTo x="21230" y="21312"/>
                <wp:lineTo x="2123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985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32622612" w14:textId="1AACA9DC" w:rsidR="00B34E8D" w:rsidRDefault="00651C00" w:rsidP="00B34E8D">
      <w:pPr>
        <w:rPr>
          <w:bCs/>
          <w:i/>
          <w:iCs/>
        </w:rPr>
      </w:pPr>
      <w:r w:rsidRPr="00651C00">
        <w:rPr>
          <w:bCs/>
          <w:i/>
          <w:iCs/>
        </w:rPr>
        <w:t xml:space="preserve">Twee citaten van Josef en René </w:t>
      </w:r>
      <w:proofErr w:type="spellStart"/>
      <w:r w:rsidRPr="00651C00">
        <w:rPr>
          <w:bCs/>
          <w:i/>
          <w:iCs/>
        </w:rPr>
        <w:t>Pöckl</w:t>
      </w:r>
      <w:proofErr w:type="spellEnd"/>
      <w:r w:rsidRPr="00651C00">
        <w:rPr>
          <w:bCs/>
          <w:i/>
          <w:iCs/>
        </w:rPr>
        <w:t xml:space="preserve"> vatten de filosofie van het wijnhuis samen: “Een wijnmaker die zijn bodem, zijn wijnstokken en zijn klimaatomstandigheden niet goed kent, kan nooit een goede wijn maken.” En: “Wat je in de wijngaard niet kunt uitwerken, kun je in de kelder niet goedmaken.” De consument proeft dat ook, want de wijnen van </w:t>
      </w:r>
      <w:proofErr w:type="spellStart"/>
      <w:r w:rsidRPr="00651C00">
        <w:rPr>
          <w:bCs/>
          <w:i/>
          <w:iCs/>
        </w:rPr>
        <w:t>Pöckl</w:t>
      </w:r>
      <w:proofErr w:type="spellEnd"/>
      <w:r w:rsidRPr="00651C00">
        <w:rPr>
          <w:bCs/>
          <w:i/>
          <w:iCs/>
        </w:rPr>
        <w:t xml:space="preserve"> laten de regionale eigenheid, het klimaat, de ligging en de zorg voor de wijngaard en de vinificatie prachtig zien</w:t>
      </w:r>
      <w:r w:rsidR="00D51FDB">
        <w:rPr>
          <w:bCs/>
          <w:i/>
          <w:iCs/>
        </w:rPr>
        <w:t xml:space="preserve">. </w:t>
      </w:r>
    </w:p>
    <w:p w14:paraId="6CFD0CA6" w14:textId="4E9739E9" w:rsidR="00D51FDB" w:rsidRPr="00560406" w:rsidRDefault="00D51FDB" w:rsidP="00B34E8D">
      <w:pPr>
        <w:rPr>
          <w:bCs/>
          <w:i/>
          <w:iCs/>
        </w:rPr>
      </w:pPr>
      <w:r w:rsidRPr="00D51FDB">
        <w:rPr>
          <w:bCs/>
          <w:i/>
          <w:iCs/>
        </w:rPr>
        <w:t xml:space="preserve">René </w:t>
      </w:r>
      <w:proofErr w:type="spellStart"/>
      <w:r w:rsidRPr="00D51FDB">
        <w:rPr>
          <w:bCs/>
          <w:i/>
          <w:iCs/>
        </w:rPr>
        <w:t>Pöckl</w:t>
      </w:r>
      <w:proofErr w:type="spellEnd"/>
      <w:r w:rsidRPr="00D51FDB">
        <w:rPr>
          <w:bCs/>
          <w:i/>
          <w:iCs/>
        </w:rPr>
        <w:t xml:space="preserve"> vindt het belangrijk zijn wijngaarden zeer goed te kennen, zodat hij dicht bij de natuur kan werken, met zo weinig mogelijk ingrepen. De druiven worden op traditionele en voorzichtige wijze verwerkt. Zonder gisten of enzymen, zo ongerept mogelijk. De wijnen zijn vlezig, krachtig, tanninerijk en </w:t>
      </w:r>
      <w:r w:rsidR="005D080B">
        <w:rPr>
          <w:bCs/>
          <w:i/>
          <w:iCs/>
        </w:rPr>
        <w:t>hebben</w:t>
      </w:r>
      <w:r w:rsidR="009B602D">
        <w:rPr>
          <w:bCs/>
          <w:i/>
          <w:iCs/>
        </w:rPr>
        <w:t xml:space="preserve"> </w:t>
      </w:r>
      <w:r w:rsidR="005D080B">
        <w:rPr>
          <w:bCs/>
          <w:i/>
          <w:iCs/>
        </w:rPr>
        <w:t>zonder uitzondering een lange</w:t>
      </w:r>
      <w:r w:rsidR="009B602D">
        <w:rPr>
          <w:bCs/>
          <w:i/>
          <w:iCs/>
        </w:rPr>
        <w:t>, complexe afdronk.</w:t>
      </w:r>
      <w:r w:rsidRPr="00D51FDB">
        <w:rPr>
          <w:bCs/>
          <w:i/>
          <w:iCs/>
        </w:rPr>
        <w:t>.</w:t>
      </w:r>
    </w:p>
    <w:p w14:paraId="60548229" w14:textId="77777777" w:rsidR="00825183" w:rsidRDefault="00825183"/>
    <w:p w14:paraId="3A115AF4" w14:textId="40BA1BB9" w:rsidR="00B34E8D" w:rsidRPr="00D3006B" w:rsidRDefault="00E51A3D"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33D14"/>
    <w:rsid w:val="00050E03"/>
    <w:rsid w:val="00077DD9"/>
    <w:rsid w:val="000B0BFA"/>
    <w:rsid w:val="000C36C6"/>
    <w:rsid w:val="000F58B1"/>
    <w:rsid w:val="0010419F"/>
    <w:rsid w:val="00132F19"/>
    <w:rsid w:val="0017062A"/>
    <w:rsid w:val="00195F66"/>
    <w:rsid w:val="00242ECD"/>
    <w:rsid w:val="00287524"/>
    <w:rsid w:val="002A4918"/>
    <w:rsid w:val="002B73E2"/>
    <w:rsid w:val="00306560"/>
    <w:rsid w:val="00380858"/>
    <w:rsid w:val="003B6891"/>
    <w:rsid w:val="003C4D7A"/>
    <w:rsid w:val="003F08D5"/>
    <w:rsid w:val="00437397"/>
    <w:rsid w:val="00470599"/>
    <w:rsid w:val="004D24F4"/>
    <w:rsid w:val="005448A2"/>
    <w:rsid w:val="005B3ACB"/>
    <w:rsid w:val="005D080B"/>
    <w:rsid w:val="0062630E"/>
    <w:rsid w:val="00651C00"/>
    <w:rsid w:val="00674CF0"/>
    <w:rsid w:val="00686612"/>
    <w:rsid w:val="006A6E60"/>
    <w:rsid w:val="006C24EA"/>
    <w:rsid w:val="00707588"/>
    <w:rsid w:val="007356DC"/>
    <w:rsid w:val="007434FA"/>
    <w:rsid w:val="00794EF3"/>
    <w:rsid w:val="007F6284"/>
    <w:rsid w:val="00825183"/>
    <w:rsid w:val="00836932"/>
    <w:rsid w:val="0087455B"/>
    <w:rsid w:val="00886246"/>
    <w:rsid w:val="0089404F"/>
    <w:rsid w:val="008F3CF2"/>
    <w:rsid w:val="00900AE7"/>
    <w:rsid w:val="00912E97"/>
    <w:rsid w:val="009544DA"/>
    <w:rsid w:val="009807D1"/>
    <w:rsid w:val="009B602D"/>
    <w:rsid w:val="009B7636"/>
    <w:rsid w:val="00AC475B"/>
    <w:rsid w:val="00AE2C12"/>
    <w:rsid w:val="00AF116F"/>
    <w:rsid w:val="00AF3487"/>
    <w:rsid w:val="00B216B6"/>
    <w:rsid w:val="00B34E8D"/>
    <w:rsid w:val="00B52206"/>
    <w:rsid w:val="00B557F6"/>
    <w:rsid w:val="00BA4F7A"/>
    <w:rsid w:val="00BF5458"/>
    <w:rsid w:val="00BF5C25"/>
    <w:rsid w:val="00C00218"/>
    <w:rsid w:val="00C00B31"/>
    <w:rsid w:val="00C54266"/>
    <w:rsid w:val="00C67455"/>
    <w:rsid w:val="00CE7D53"/>
    <w:rsid w:val="00D05915"/>
    <w:rsid w:val="00D3006B"/>
    <w:rsid w:val="00D402E5"/>
    <w:rsid w:val="00D43701"/>
    <w:rsid w:val="00D51FDB"/>
    <w:rsid w:val="00D73EA9"/>
    <w:rsid w:val="00D90C1B"/>
    <w:rsid w:val="00E51A3D"/>
    <w:rsid w:val="00E57DBB"/>
    <w:rsid w:val="00E95EC5"/>
    <w:rsid w:val="00EB24E4"/>
    <w:rsid w:val="00F411A9"/>
    <w:rsid w:val="00FF5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15</cp:revision>
  <cp:lastPrinted>2021-01-24T12:06:00Z</cp:lastPrinted>
  <dcterms:created xsi:type="dcterms:W3CDTF">2021-08-18T15:21:00Z</dcterms:created>
  <dcterms:modified xsi:type="dcterms:W3CDTF">2021-08-18T15:29:00Z</dcterms:modified>
</cp:coreProperties>
</file>