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A8B3D" w14:textId="1119D7EA" w:rsidR="00D3006B" w:rsidRPr="00380858" w:rsidRDefault="00A104B5" w:rsidP="00191051">
      <w:pPr>
        <w:spacing w:line="240" w:lineRule="auto"/>
        <w:rPr>
          <w:b/>
          <w:bCs/>
          <w:color w:val="C00000"/>
          <w:sz w:val="36"/>
          <w:szCs w:val="36"/>
          <w:u w:val="single"/>
        </w:rPr>
      </w:pPr>
      <w:proofErr w:type="spellStart"/>
      <w:r>
        <w:rPr>
          <w:b/>
          <w:bCs/>
          <w:color w:val="C00000"/>
          <w:sz w:val="36"/>
          <w:szCs w:val="36"/>
          <w:u w:val="single"/>
        </w:rPr>
        <w:t>Valtravieso</w:t>
      </w:r>
      <w:proofErr w:type="spellEnd"/>
      <w:r>
        <w:rPr>
          <w:b/>
          <w:bCs/>
          <w:color w:val="C00000"/>
          <w:sz w:val="36"/>
          <w:szCs w:val="36"/>
          <w:u w:val="single"/>
        </w:rPr>
        <w:t xml:space="preserve"> </w:t>
      </w:r>
      <w:proofErr w:type="spellStart"/>
      <w:r w:rsidR="00E20122">
        <w:rPr>
          <w:b/>
          <w:bCs/>
          <w:color w:val="C00000"/>
          <w:sz w:val="36"/>
          <w:szCs w:val="36"/>
          <w:u w:val="single"/>
        </w:rPr>
        <w:t>Reserva</w:t>
      </w:r>
      <w:proofErr w:type="spellEnd"/>
    </w:p>
    <w:p w14:paraId="20DF9042" w14:textId="08F18A83" w:rsidR="00D3006B" w:rsidRPr="00D3006B" w:rsidRDefault="00A104B5" w:rsidP="00D3006B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Ribera Del </w:t>
      </w:r>
      <w:proofErr w:type="spellStart"/>
      <w:r>
        <w:rPr>
          <w:sz w:val="28"/>
          <w:szCs w:val="28"/>
        </w:rPr>
        <w:t>Duero</w:t>
      </w:r>
      <w:proofErr w:type="spellEnd"/>
      <w:r>
        <w:rPr>
          <w:sz w:val="28"/>
          <w:szCs w:val="28"/>
        </w:rPr>
        <w:t>, Spanje</w:t>
      </w:r>
    </w:p>
    <w:p w14:paraId="56E0E6B9" w14:textId="53EFA4CC" w:rsidR="00B75C01" w:rsidRDefault="0001227C" w:rsidP="00D3006B">
      <w:pPr>
        <w:rPr>
          <w:b/>
          <w:bCs/>
          <w:color w:val="C00000"/>
          <w:sz w:val="24"/>
          <w:szCs w:val="24"/>
        </w:rPr>
      </w:pPr>
      <w:r w:rsidRPr="00D3006B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49B3399" wp14:editId="5B0C077D">
            <wp:simplePos x="0" y="0"/>
            <wp:positionH relativeFrom="margin">
              <wp:posOffset>33655</wp:posOffset>
            </wp:positionH>
            <wp:positionV relativeFrom="paragraph">
              <wp:posOffset>304800</wp:posOffset>
            </wp:positionV>
            <wp:extent cx="1285240" cy="486727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C51CF" w14:textId="7AA802F4" w:rsidR="00D3006B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KLIMAAT &amp; TERROIR</w:t>
      </w:r>
      <w:r w:rsidR="00D3006B" w:rsidRPr="00D3006B">
        <w:rPr>
          <w:sz w:val="24"/>
          <w:szCs w:val="24"/>
        </w:rPr>
        <w:t xml:space="preserve">: </w:t>
      </w:r>
      <w:r w:rsidR="00035223" w:rsidRPr="00035223">
        <w:rPr>
          <w:sz w:val="24"/>
          <w:szCs w:val="24"/>
        </w:rPr>
        <w:t xml:space="preserve">De wijngaarden bevinden zich </w:t>
      </w:r>
      <w:r w:rsidR="008D2261">
        <w:rPr>
          <w:sz w:val="24"/>
          <w:szCs w:val="24"/>
        </w:rPr>
        <w:t xml:space="preserve">in een heidelandschap met een arme, schrale </w:t>
      </w:r>
      <w:r w:rsidR="000023F2">
        <w:rPr>
          <w:sz w:val="24"/>
          <w:szCs w:val="24"/>
        </w:rPr>
        <w:t>en rotsige bodem</w:t>
      </w:r>
      <w:r w:rsidR="000F28A2">
        <w:rPr>
          <w:sz w:val="24"/>
          <w:szCs w:val="24"/>
        </w:rPr>
        <w:t xml:space="preserve"> op 920m hoogte. </w:t>
      </w:r>
      <w:r w:rsidR="002014F1">
        <w:rPr>
          <w:sz w:val="24"/>
          <w:szCs w:val="24"/>
        </w:rPr>
        <w:t xml:space="preserve"> Een </w:t>
      </w:r>
      <w:r w:rsidR="000F28A2">
        <w:rPr>
          <w:sz w:val="24"/>
          <w:szCs w:val="24"/>
        </w:rPr>
        <w:t xml:space="preserve">Atlantisch klimaat met enorme </w:t>
      </w:r>
      <w:proofErr w:type="spellStart"/>
      <w:r w:rsidR="000F28A2">
        <w:rPr>
          <w:sz w:val="24"/>
          <w:szCs w:val="24"/>
        </w:rPr>
        <w:t>temperatuur</w:t>
      </w:r>
      <w:r w:rsidR="008E0E4C">
        <w:rPr>
          <w:sz w:val="24"/>
          <w:szCs w:val="24"/>
        </w:rPr>
        <w:t>s</w:t>
      </w:r>
      <w:r w:rsidR="000F28A2">
        <w:rPr>
          <w:sz w:val="24"/>
          <w:szCs w:val="24"/>
        </w:rPr>
        <w:t>verschillen</w:t>
      </w:r>
      <w:proofErr w:type="spellEnd"/>
      <w:r w:rsidR="000F28A2">
        <w:rPr>
          <w:sz w:val="24"/>
          <w:szCs w:val="24"/>
        </w:rPr>
        <w:t xml:space="preserve"> </w:t>
      </w:r>
      <w:r w:rsidR="002F4035">
        <w:rPr>
          <w:sz w:val="24"/>
          <w:szCs w:val="24"/>
        </w:rPr>
        <w:t xml:space="preserve">tussen de hete dagen en </w:t>
      </w:r>
      <w:r w:rsidR="00B715D1">
        <w:rPr>
          <w:sz w:val="24"/>
          <w:szCs w:val="24"/>
        </w:rPr>
        <w:t>de koude nachten.</w:t>
      </w:r>
      <w:r w:rsidR="00035223" w:rsidRPr="00035223">
        <w:rPr>
          <w:sz w:val="24"/>
          <w:szCs w:val="24"/>
        </w:rPr>
        <w:t xml:space="preserve"> </w:t>
      </w:r>
      <w:r w:rsidR="00DF559E">
        <w:rPr>
          <w:sz w:val="24"/>
          <w:szCs w:val="24"/>
        </w:rPr>
        <w:t xml:space="preserve">Dit in combinatie met een vaak aanwezige sterke </w:t>
      </w:r>
      <w:r w:rsidR="004B50F1">
        <w:rPr>
          <w:sz w:val="24"/>
          <w:szCs w:val="24"/>
        </w:rPr>
        <w:t>n</w:t>
      </w:r>
      <w:r w:rsidR="00DF559E">
        <w:rPr>
          <w:sz w:val="24"/>
          <w:szCs w:val="24"/>
        </w:rPr>
        <w:t>oorderwind</w:t>
      </w:r>
      <w:r w:rsidR="00E721CA">
        <w:rPr>
          <w:sz w:val="24"/>
          <w:szCs w:val="24"/>
        </w:rPr>
        <w:t xml:space="preserve"> zorgen voor de ideale condities</w:t>
      </w:r>
      <w:r w:rsidR="004B50F1">
        <w:rPr>
          <w:sz w:val="24"/>
          <w:szCs w:val="24"/>
        </w:rPr>
        <w:t xml:space="preserve"> voor een trage rijping van de wijnstokken</w:t>
      </w:r>
      <w:r w:rsidR="004F528D">
        <w:rPr>
          <w:sz w:val="24"/>
          <w:szCs w:val="24"/>
        </w:rPr>
        <w:t>.</w:t>
      </w:r>
      <w:r w:rsidR="004B50F1">
        <w:rPr>
          <w:sz w:val="24"/>
          <w:szCs w:val="24"/>
        </w:rPr>
        <w:t xml:space="preserve"> </w:t>
      </w:r>
    </w:p>
    <w:p w14:paraId="27B3E9E9" w14:textId="6470BC2B" w:rsidR="00674CF0" w:rsidRPr="00D3006B" w:rsidRDefault="00674CF0" w:rsidP="00D3006B">
      <w:pPr>
        <w:rPr>
          <w:sz w:val="24"/>
          <w:szCs w:val="24"/>
        </w:rPr>
      </w:pPr>
      <w:r w:rsidRPr="00674CF0">
        <w:rPr>
          <w:b/>
          <w:bCs/>
          <w:color w:val="C00000"/>
          <w:sz w:val="24"/>
          <w:szCs w:val="24"/>
        </w:rPr>
        <w:t>DRUIVEN</w:t>
      </w:r>
      <w:r>
        <w:rPr>
          <w:sz w:val="24"/>
          <w:szCs w:val="24"/>
        </w:rPr>
        <w:t>:</w:t>
      </w:r>
      <w:r w:rsidR="00A42CEC">
        <w:rPr>
          <w:sz w:val="24"/>
          <w:szCs w:val="24"/>
        </w:rPr>
        <w:t xml:space="preserve"> </w:t>
      </w:r>
      <w:r w:rsidR="003D636F">
        <w:rPr>
          <w:sz w:val="24"/>
          <w:szCs w:val="24"/>
        </w:rPr>
        <w:t>90%</w:t>
      </w:r>
      <w:r w:rsidRPr="00D3006B">
        <w:rPr>
          <w:sz w:val="24"/>
          <w:szCs w:val="24"/>
        </w:rPr>
        <w:t xml:space="preserve"> </w:t>
      </w:r>
      <w:proofErr w:type="spellStart"/>
      <w:r w:rsidR="00486A6F">
        <w:rPr>
          <w:sz w:val="24"/>
          <w:szCs w:val="24"/>
        </w:rPr>
        <w:t>Tempranillo</w:t>
      </w:r>
      <w:proofErr w:type="spellEnd"/>
      <w:r w:rsidR="00380DD8">
        <w:rPr>
          <w:sz w:val="24"/>
          <w:szCs w:val="24"/>
        </w:rPr>
        <w:t>,</w:t>
      </w:r>
      <w:r w:rsidR="003D636F">
        <w:rPr>
          <w:sz w:val="24"/>
          <w:szCs w:val="24"/>
        </w:rPr>
        <w:t xml:space="preserve"> 10%</w:t>
      </w:r>
      <w:r w:rsidR="00A42CEC">
        <w:rPr>
          <w:sz w:val="24"/>
          <w:szCs w:val="24"/>
        </w:rPr>
        <w:t xml:space="preserve"> Cabernet Sauvignon</w:t>
      </w:r>
      <w:r w:rsidR="001F713B">
        <w:rPr>
          <w:sz w:val="24"/>
          <w:szCs w:val="24"/>
        </w:rPr>
        <w:t>.</w:t>
      </w:r>
    </w:p>
    <w:p w14:paraId="6FD39302" w14:textId="7C1D8FA4" w:rsidR="00D3006B" w:rsidRPr="00D3006B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VINIFICATIE</w:t>
      </w:r>
      <w:r w:rsidR="00D3006B" w:rsidRPr="00D3006B">
        <w:rPr>
          <w:sz w:val="24"/>
          <w:szCs w:val="24"/>
        </w:rPr>
        <w:t xml:space="preserve">: </w:t>
      </w:r>
      <w:r w:rsidR="00E55FB3">
        <w:rPr>
          <w:sz w:val="24"/>
          <w:szCs w:val="24"/>
        </w:rPr>
        <w:t xml:space="preserve">Met de hand geplukte en </w:t>
      </w:r>
      <w:proofErr w:type="spellStart"/>
      <w:r w:rsidR="00E55FB3">
        <w:rPr>
          <w:sz w:val="24"/>
          <w:szCs w:val="24"/>
        </w:rPr>
        <w:t>geselcteerde</w:t>
      </w:r>
      <w:proofErr w:type="spellEnd"/>
      <w:r w:rsidR="00E55FB3">
        <w:rPr>
          <w:sz w:val="24"/>
          <w:szCs w:val="24"/>
        </w:rPr>
        <w:t xml:space="preserve"> druiven.</w:t>
      </w:r>
      <w:r w:rsidR="000D1B92">
        <w:rPr>
          <w:sz w:val="24"/>
          <w:szCs w:val="24"/>
        </w:rPr>
        <w:t xml:space="preserve"> </w:t>
      </w:r>
      <w:r w:rsidR="00EC7494">
        <w:rPr>
          <w:sz w:val="24"/>
          <w:szCs w:val="24"/>
        </w:rPr>
        <w:t>1</w:t>
      </w:r>
      <w:r w:rsidR="00CD1397">
        <w:rPr>
          <w:sz w:val="24"/>
          <w:szCs w:val="24"/>
        </w:rPr>
        <w:t>5</w:t>
      </w:r>
      <w:r w:rsidR="00EC7494">
        <w:rPr>
          <w:sz w:val="24"/>
          <w:szCs w:val="24"/>
        </w:rPr>
        <w:t xml:space="preserve"> maand</w:t>
      </w:r>
      <w:r w:rsidR="000D1B92">
        <w:rPr>
          <w:sz w:val="24"/>
          <w:szCs w:val="24"/>
        </w:rPr>
        <w:t>en</w:t>
      </w:r>
      <w:r w:rsidR="007209C2">
        <w:rPr>
          <w:sz w:val="24"/>
          <w:szCs w:val="24"/>
        </w:rPr>
        <w:t xml:space="preserve"> opvoeding in</w:t>
      </w:r>
      <w:r w:rsidR="00EC7494">
        <w:rPr>
          <w:sz w:val="24"/>
          <w:szCs w:val="24"/>
        </w:rPr>
        <w:t xml:space="preserve"> </w:t>
      </w:r>
      <w:r w:rsidR="002F56EA">
        <w:rPr>
          <w:sz w:val="24"/>
          <w:szCs w:val="24"/>
        </w:rPr>
        <w:t xml:space="preserve">Franse </w:t>
      </w:r>
      <w:proofErr w:type="spellStart"/>
      <w:r w:rsidR="002F56EA">
        <w:rPr>
          <w:sz w:val="24"/>
          <w:szCs w:val="24"/>
        </w:rPr>
        <w:t>barriques</w:t>
      </w:r>
      <w:proofErr w:type="spellEnd"/>
      <w:r w:rsidRPr="00D3006B">
        <w:rPr>
          <w:sz w:val="24"/>
          <w:szCs w:val="24"/>
        </w:rPr>
        <w:t>. De wijn rijpt vervolgen</w:t>
      </w:r>
      <w:r w:rsidR="007209C2">
        <w:rPr>
          <w:sz w:val="24"/>
          <w:szCs w:val="24"/>
        </w:rPr>
        <w:t>s</w:t>
      </w:r>
      <w:r w:rsidR="00EC7494">
        <w:rPr>
          <w:sz w:val="24"/>
          <w:szCs w:val="24"/>
        </w:rPr>
        <w:t xml:space="preserve"> nog </w:t>
      </w:r>
      <w:r w:rsidR="00CD1397">
        <w:rPr>
          <w:sz w:val="24"/>
          <w:szCs w:val="24"/>
        </w:rPr>
        <w:t>12 maanden</w:t>
      </w:r>
      <w:r w:rsidR="00EC7494">
        <w:rPr>
          <w:sz w:val="24"/>
          <w:szCs w:val="24"/>
        </w:rPr>
        <w:t xml:space="preserve"> op fles.</w:t>
      </w:r>
    </w:p>
    <w:p w14:paraId="771DC462" w14:textId="62484A2F" w:rsidR="00D3006B" w:rsidRPr="00D3006B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ALCOHOL PERCENTAGE</w:t>
      </w:r>
      <w:r w:rsidR="00D3006B" w:rsidRPr="00D3006B">
        <w:rPr>
          <w:sz w:val="24"/>
          <w:szCs w:val="24"/>
        </w:rPr>
        <w:t xml:space="preserve">: </w:t>
      </w:r>
      <w:r w:rsidRPr="00D3006B">
        <w:rPr>
          <w:sz w:val="24"/>
          <w:szCs w:val="24"/>
        </w:rPr>
        <w:t>1</w:t>
      </w:r>
      <w:r w:rsidR="001F713B">
        <w:rPr>
          <w:sz w:val="24"/>
          <w:szCs w:val="24"/>
        </w:rPr>
        <w:t>4</w:t>
      </w:r>
      <w:r w:rsidR="00BC23B1">
        <w:rPr>
          <w:sz w:val="24"/>
          <w:szCs w:val="24"/>
        </w:rPr>
        <w:t>,</w:t>
      </w:r>
      <w:r w:rsidR="00380DD8">
        <w:rPr>
          <w:sz w:val="24"/>
          <w:szCs w:val="24"/>
        </w:rPr>
        <w:t>5</w:t>
      </w:r>
      <w:r w:rsidRPr="00D3006B">
        <w:rPr>
          <w:sz w:val="24"/>
          <w:szCs w:val="24"/>
        </w:rPr>
        <w:t xml:space="preserve">0% </w:t>
      </w:r>
    </w:p>
    <w:p w14:paraId="154EAAA8" w14:textId="34BC2BB0" w:rsidR="00D3006B" w:rsidRPr="00D3006B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GEUR &amp; SMAAK</w:t>
      </w:r>
      <w:r w:rsidR="00D3006B" w:rsidRPr="00D3006B">
        <w:rPr>
          <w:sz w:val="24"/>
          <w:szCs w:val="24"/>
        </w:rPr>
        <w:t>:</w:t>
      </w:r>
      <w:r w:rsidRPr="00D3006B">
        <w:rPr>
          <w:sz w:val="24"/>
          <w:szCs w:val="24"/>
        </w:rPr>
        <w:t xml:space="preserve"> </w:t>
      </w:r>
      <w:r w:rsidR="00861755">
        <w:rPr>
          <w:sz w:val="24"/>
          <w:szCs w:val="24"/>
        </w:rPr>
        <w:t>Verleidelijke</w:t>
      </w:r>
      <w:r w:rsidR="00857585">
        <w:rPr>
          <w:sz w:val="24"/>
          <w:szCs w:val="24"/>
        </w:rPr>
        <w:t xml:space="preserve"> a</w:t>
      </w:r>
      <w:r w:rsidR="007E6692" w:rsidRPr="007E6692">
        <w:rPr>
          <w:sz w:val="24"/>
          <w:szCs w:val="24"/>
        </w:rPr>
        <w:t>roma's van pruim, zwarte bes en gedroogde abrikoos. Stevige, ronde body met tonen van cacao, leer, specerijen braambessen en zwarte kersen</w:t>
      </w:r>
      <w:r w:rsidR="007E6692">
        <w:rPr>
          <w:sz w:val="24"/>
          <w:szCs w:val="24"/>
        </w:rPr>
        <w:t>.</w:t>
      </w:r>
      <w:r w:rsidR="00B75C01">
        <w:rPr>
          <w:sz w:val="24"/>
          <w:szCs w:val="24"/>
        </w:rPr>
        <w:t xml:space="preserve"> </w:t>
      </w:r>
      <w:r w:rsidR="0073353E">
        <w:rPr>
          <w:sz w:val="24"/>
          <w:szCs w:val="24"/>
        </w:rPr>
        <w:t>Vol, krachtig, complex</w:t>
      </w:r>
      <w:r w:rsidR="00E377D1">
        <w:rPr>
          <w:sz w:val="24"/>
          <w:szCs w:val="24"/>
        </w:rPr>
        <w:t xml:space="preserve">, subtiel , elegant en sensueel. </w:t>
      </w:r>
      <w:r w:rsidR="00B75C01">
        <w:rPr>
          <w:sz w:val="24"/>
          <w:szCs w:val="24"/>
        </w:rPr>
        <w:t>Een gastronomische wijn waar je geen genoeg van kan krijgen.</w:t>
      </w:r>
    </w:p>
    <w:p w14:paraId="3E22A779" w14:textId="12867C99" w:rsidR="00D3006B" w:rsidRPr="00D3006B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SERVEERSUGGESTIE</w:t>
      </w:r>
      <w:r w:rsidR="00D3006B" w:rsidRPr="00D3006B">
        <w:rPr>
          <w:sz w:val="24"/>
          <w:szCs w:val="24"/>
        </w:rPr>
        <w:t>:</w:t>
      </w:r>
      <w:r w:rsidRPr="00D3006B">
        <w:rPr>
          <w:sz w:val="24"/>
          <w:szCs w:val="24"/>
        </w:rPr>
        <w:t xml:space="preserve"> </w:t>
      </w:r>
      <w:r w:rsidR="00857585">
        <w:rPr>
          <w:sz w:val="24"/>
          <w:szCs w:val="24"/>
        </w:rPr>
        <w:t xml:space="preserve">Prachtig bij </w:t>
      </w:r>
      <w:r w:rsidR="008B21A3">
        <w:rPr>
          <w:sz w:val="24"/>
          <w:szCs w:val="24"/>
        </w:rPr>
        <w:t xml:space="preserve">steak, </w:t>
      </w:r>
      <w:r w:rsidR="00885C77">
        <w:rPr>
          <w:sz w:val="24"/>
          <w:szCs w:val="24"/>
        </w:rPr>
        <w:t>rosbief, gebraad</w:t>
      </w:r>
      <w:r w:rsidR="00857585">
        <w:rPr>
          <w:sz w:val="24"/>
          <w:szCs w:val="24"/>
        </w:rPr>
        <w:t xml:space="preserve">, </w:t>
      </w:r>
      <w:r w:rsidR="00885C77">
        <w:rPr>
          <w:sz w:val="24"/>
          <w:szCs w:val="24"/>
        </w:rPr>
        <w:t xml:space="preserve">diverse soorten </w:t>
      </w:r>
      <w:r w:rsidR="00857585">
        <w:rPr>
          <w:sz w:val="24"/>
          <w:szCs w:val="24"/>
        </w:rPr>
        <w:t>wild</w:t>
      </w:r>
      <w:r w:rsidR="0068597C">
        <w:rPr>
          <w:sz w:val="24"/>
          <w:szCs w:val="24"/>
        </w:rPr>
        <w:t xml:space="preserve"> en harde kazen.</w:t>
      </w:r>
    </w:p>
    <w:p w14:paraId="0D8C384E" w14:textId="2DFCC383" w:rsidR="00B34E8D" w:rsidRPr="00D3006B" w:rsidRDefault="00B34E8D" w:rsidP="00D3006B">
      <w:pPr>
        <w:rPr>
          <w:sz w:val="24"/>
          <w:szCs w:val="24"/>
        </w:rPr>
      </w:pPr>
    </w:p>
    <w:p w14:paraId="3F9B569E" w14:textId="592BA705" w:rsidR="00B34E8D" w:rsidRDefault="00B34E8D"/>
    <w:p w14:paraId="6EDE5E46" w14:textId="63D395FE" w:rsidR="0004597C" w:rsidRDefault="0004597C"/>
    <w:p w14:paraId="472E2723" w14:textId="0C61E027" w:rsidR="0004597C" w:rsidRDefault="00191051">
      <w:r w:rsidRPr="00F10E04">
        <w:rPr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6488AC6" wp14:editId="4394B694">
            <wp:simplePos x="0" y="0"/>
            <wp:positionH relativeFrom="column">
              <wp:posOffset>28575</wp:posOffset>
            </wp:positionH>
            <wp:positionV relativeFrom="paragraph">
              <wp:posOffset>285115</wp:posOffset>
            </wp:positionV>
            <wp:extent cx="1530985" cy="956945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8E21B24" w14:textId="27EE8030" w:rsidR="0004597C" w:rsidRDefault="00E90B9F" w:rsidP="0004597C">
      <w:pPr>
        <w:rPr>
          <w:bCs/>
          <w:sz w:val="32"/>
          <w:szCs w:val="32"/>
        </w:rPr>
      </w:pPr>
      <w:bookmarkStart w:id="0" w:name="_Hlk62384773"/>
      <w:bookmarkEnd w:id="0"/>
      <w:proofErr w:type="spellStart"/>
      <w:r>
        <w:rPr>
          <w:b/>
          <w:sz w:val="32"/>
          <w:szCs w:val="32"/>
          <w:u w:val="single"/>
        </w:rPr>
        <w:t>Bodegas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Valtravieso</w:t>
      </w:r>
      <w:proofErr w:type="spellEnd"/>
      <w:r w:rsidR="0004597C">
        <w:rPr>
          <w:bCs/>
          <w:sz w:val="32"/>
          <w:szCs w:val="32"/>
        </w:rPr>
        <w:t xml:space="preserve">  </w:t>
      </w:r>
    </w:p>
    <w:p w14:paraId="7933ECC0" w14:textId="77881DB3" w:rsidR="00FB7129" w:rsidRDefault="00EA473E">
      <w:pPr>
        <w:rPr>
          <w:i/>
          <w:iCs/>
          <w:lang w:val="nl-NL"/>
        </w:rPr>
      </w:pPr>
      <w:r w:rsidRPr="00C206BB">
        <w:rPr>
          <w:i/>
          <w:iCs/>
          <w:lang w:val="nl-NL"/>
        </w:rPr>
        <w:t>Een uitzonderlijk domein. Gelegen op 920m hoogte</w:t>
      </w:r>
      <w:r>
        <w:rPr>
          <w:i/>
          <w:iCs/>
          <w:lang w:val="nl-NL"/>
        </w:rPr>
        <w:t xml:space="preserve">. Heideland </w:t>
      </w:r>
      <w:r w:rsidRPr="00C206BB">
        <w:rPr>
          <w:i/>
          <w:iCs/>
          <w:lang w:val="nl-NL"/>
        </w:rPr>
        <w:t xml:space="preserve">met een arme, rotsige bodem, met veel wind, hete dagen en koude nachten. Ideale condities voor Ricardo </w:t>
      </w:r>
      <w:proofErr w:type="spellStart"/>
      <w:r w:rsidRPr="00C206BB">
        <w:rPr>
          <w:i/>
          <w:iCs/>
          <w:lang w:val="nl-NL"/>
        </w:rPr>
        <w:t>Velasco</w:t>
      </w:r>
      <w:proofErr w:type="spellEnd"/>
      <w:r w:rsidRPr="00C206BB">
        <w:rPr>
          <w:i/>
          <w:iCs/>
          <w:lang w:val="nl-NL"/>
        </w:rPr>
        <w:t xml:space="preserve"> om zijn lichtjes fantastische wijnen te maken, die uitblinken in finesse en elegantie, gedragen door een aromatische tanninestructuu</w:t>
      </w:r>
      <w:r>
        <w:rPr>
          <w:i/>
          <w:iCs/>
          <w:lang w:val="nl-NL"/>
        </w:rPr>
        <w:t xml:space="preserve">r, met een gematigd en gecontroleerd gebruik van hout omdat ze hier de </w:t>
      </w:r>
      <w:proofErr w:type="spellStart"/>
      <w:r>
        <w:rPr>
          <w:i/>
          <w:iCs/>
          <w:lang w:val="nl-NL"/>
        </w:rPr>
        <w:t>aromas</w:t>
      </w:r>
      <w:proofErr w:type="spellEnd"/>
      <w:r>
        <w:rPr>
          <w:i/>
          <w:iCs/>
          <w:lang w:val="nl-NL"/>
        </w:rPr>
        <w:t xml:space="preserve"> van de druif én het </w:t>
      </w:r>
      <w:proofErr w:type="spellStart"/>
      <w:r>
        <w:rPr>
          <w:i/>
          <w:iCs/>
          <w:lang w:val="nl-NL"/>
        </w:rPr>
        <w:t>terroir</w:t>
      </w:r>
      <w:proofErr w:type="spellEnd"/>
      <w:r>
        <w:rPr>
          <w:i/>
          <w:iCs/>
          <w:lang w:val="nl-NL"/>
        </w:rPr>
        <w:t xml:space="preserve"> willen laten spreken. No Nonsens. Passionele karakterwijnen. </w:t>
      </w:r>
    </w:p>
    <w:p w14:paraId="3BE84D52" w14:textId="77777777" w:rsidR="00442C1C" w:rsidRPr="0001227C" w:rsidRDefault="00442C1C">
      <w:pPr>
        <w:rPr>
          <w:i/>
          <w:iCs/>
          <w:lang w:val="nl-NL"/>
        </w:rPr>
      </w:pPr>
    </w:p>
    <w:p w14:paraId="3A115AF4" w14:textId="40BA1BB9" w:rsidR="00B34E8D" w:rsidRPr="00D3006B" w:rsidRDefault="00442C1C" w:rsidP="00D3006B">
      <w:pPr>
        <w:jc w:val="center"/>
        <w:rPr>
          <w:b/>
          <w:sz w:val="24"/>
          <w:szCs w:val="24"/>
          <w:lang w:val="en-US"/>
        </w:rPr>
      </w:pPr>
      <w:hyperlink r:id="rId6" w:history="1">
        <w:r w:rsidR="00B34E8D" w:rsidRPr="00A0085E">
          <w:rPr>
            <w:rStyle w:val="Hyperlink"/>
            <w:b/>
            <w:sz w:val="24"/>
            <w:szCs w:val="24"/>
            <w:lang w:val="en-US"/>
          </w:rPr>
          <w:t>www.wineatheart.be</w:t>
        </w:r>
      </w:hyperlink>
      <w:r w:rsidR="00B34E8D" w:rsidRPr="00A0085E">
        <w:rPr>
          <w:b/>
          <w:sz w:val="24"/>
          <w:szCs w:val="24"/>
          <w:lang w:val="en-US"/>
        </w:rPr>
        <w:t xml:space="preserve">  </w:t>
      </w:r>
      <w:r w:rsidR="00B34E8D" w:rsidRPr="00A0085E">
        <w:rPr>
          <w:b/>
          <w:sz w:val="40"/>
          <w:szCs w:val="40"/>
          <w:lang w:val="en-US"/>
        </w:rPr>
        <w:t>I</w:t>
      </w:r>
      <w:r w:rsidR="00B34E8D" w:rsidRPr="00A0085E">
        <w:rPr>
          <w:b/>
          <w:sz w:val="24"/>
          <w:szCs w:val="24"/>
          <w:lang w:val="en-US"/>
        </w:rPr>
        <w:t xml:space="preserve">   </w:t>
      </w:r>
      <w:hyperlink r:id="rId7" w:history="1">
        <w:r w:rsidR="00B34E8D" w:rsidRPr="00A0085E">
          <w:rPr>
            <w:rStyle w:val="Hyperlink"/>
            <w:b/>
            <w:sz w:val="24"/>
            <w:szCs w:val="24"/>
            <w:lang w:val="en-US"/>
          </w:rPr>
          <w:t>wineatheart@telenet.be</w:t>
        </w:r>
      </w:hyperlink>
      <w:r w:rsidR="00B34E8D" w:rsidRPr="00A0085E">
        <w:rPr>
          <w:b/>
          <w:sz w:val="24"/>
          <w:szCs w:val="24"/>
          <w:lang w:val="en-US"/>
        </w:rPr>
        <w:t xml:space="preserve">  </w:t>
      </w:r>
      <w:r w:rsidR="00B34E8D" w:rsidRPr="00A0085E">
        <w:rPr>
          <w:b/>
          <w:sz w:val="40"/>
          <w:szCs w:val="40"/>
          <w:lang w:val="en-US"/>
        </w:rPr>
        <w:t>I</w:t>
      </w:r>
      <w:r w:rsidR="00B34E8D" w:rsidRPr="00A0085E">
        <w:rPr>
          <w:b/>
          <w:sz w:val="24"/>
          <w:szCs w:val="24"/>
          <w:lang w:val="en-US"/>
        </w:rPr>
        <w:t xml:space="preserve">  Tel: 0475 38 06 0</w:t>
      </w:r>
      <w:r w:rsidR="00B34E8D">
        <w:rPr>
          <w:b/>
          <w:sz w:val="24"/>
          <w:szCs w:val="24"/>
          <w:lang w:val="en-US"/>
        </w:rPr>
        <w:t>7</w:t>
      </w:r>
    </w:p>
    <w:sectPr w:rsidR="00B34E8D" w:rsidRPr="00D3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8D"/>
    <w:rsid w:val="000023F2"/>
    <w:rsid w:val="0001227C"/>
    <w:rsid w:val="00035223"/>
    <w:rsid w:val="000449BD"/>
    <w:rsid w:val="0004597C"/>
    <w:rsid w:val="00050E03"/>
    <w:rsid w:val="000679BD"/>
    <w:rsid w:val="000711EC"/>
    <w:rsid w:val="00077DD9"/>
    <w:rsid w:val="0009220B"/>
    <w:rsid w:val="000A11DD"/>
    <w:rsid w:val="000D1B92"/>
    <w:rsid w:val="000F28A2"/>
    <w:rsid w:val="00103061"/>
    <w:rsid w:val="00124BEE"/>
    <w:rsid w:val="001318D5"/>
    <w:rsid w:val="001353D6"/>
    <w:rsid w:val="00177F43"/>
    <w:rsid w:val="00191051"/>
    <w:rsid w:val="00195F66"/>
    <w:rsid w:val="001A5D38"/>
    <w:rsid w:val="001D6166"/>
    <w:rsid w:val="001F713B"/>
    <w:rsid w:val="002014F1"/>
    <w:rsid w:val="0020445E"/>
    <w:rsid w:val="00206F50"/>
    <w:rsid w:val="00253DAD"/>
    <w:rsid w:val="00261C7E"/>
    <w:rsid w:val="002B73E2"/>
    <w:rsid w:val="002F4035"/>
    <w:rsid w:val="002F56EA"/>
    <w:rsid w:val="00324C4A"/>
    <w:rsid w:val="00332E8A"/>
    <w:rsid w:val="00344E0F"/>
    <w:rsid w:val="00380858"/>
    <w:rsid w:val="00380DD8"/>
    <w:rsid w:val="003D636F"/>
    <w:rsid w:val="00414F19"/>
    <w:rsid w:val="00442C1C"/>
    <w:rsid w:val="004634D2"/>
    <w:rsid w:val="00482F5B"/>
    <w:rsid w:val="00486A6F"/>
    <w:rsid w:val="004B50F1"/>
    <w:rsid w:val="004E3E41"/>
    <w:rsid w:val="004E4D75"/>
    <w:rsid w:val="004F528D"/>
    <w:rsid w:val="00523B40"/>
    <w:rsid w:val="005518D3"/>
    <w:rsid w:val="00560712"/>
    <w:rsid w:val="00562575"/>
    <w:rsid w:val="00565268"/>
    <w:rsid w:val="005667D2"/>
    <w:rsid w:val="005C4BB6"/>
    <w:rsid w:val="006214A4"/>
    <w:rsid w:val="00645583"/>
    <w:rsid w:val="00674CF0"/>
    <w:rsid w:val="0068236E"/>
    <w:rsid w:val="0068597C"/>
    <w:rsid w:val="006F2A4A"/>
    <w:rsid w:val="006F6ED7"/>
    <w:rsid w:val="00707588"/>
    <w:rsid w:val="007209C2"/>
    <w:rsid w:val="0073353E"/>
    <w:rsid w:val="00784B7E"/>
    <w:rsid w:val="007C2038"/>
    <w:rsid w:val="007C2093"/>
    <w:rsid w:val="007D0887"/>
    <w:rsid w:val="007E4DA9"/>
    <w:rsid w:val="007E6692"/>
    <w:rsid w:val="00820A0A"/>
    <w:rsid w:val="00825183"/>
    <w:rsid w:val="00835EAB"/>
    <w:rsid w:val="00857585"/>
    <w:rsid w:val="00861755"/>
    <w:rsid w:val="0087455B"/>
    <w:rsid w:val="00885C77"/>
    <w:rsid w:val="0089607B"/>
    <w:rsid w:val="008B21A3"/>
    <w:rsid w:val="008D2261"/>
    <w:rsid w:val="008E0E4C"/>
    <w:rsid w:val="009544DA"/>
    <w:rsid w:val="00962203"/>
    <w:rsid w:val="009B7636"/>
    <w:rsid w:val="009C059D"/>
    <w:rsid w:val="009D3089"/>
    <w:rsid w:val="009D3E23"/>
    <w:rsid w:val="00A104B5"/>
    <w:rsid w:val="00A1444C"/>
    <w:rsid w:val="00A42CEC"/>
    <w:rsid w:val="00AE3E83"/>
    <w:rsid w:val="00AF6DD1"/>
    <w:rsid w:val="00B34E8D"/>
    <w:rsid w:val="00B47BDA"/>
    <w:rsid w:val="00B611E1"/>
    <w:rsid w:val="00B715D1"/>
    <w:rsid w:val="00B75C01"/>
    <w:rsid w:val="00B766AD"/>
    <w:rsid w:val="00B771C7"/>
    <w:rsid w:val="00BA7DEF"/>
    <w:rsid w:val="00BC23B1"/>
    <w:rsid w:val="00BC4868"/>
    <w:rsid w:val="00BE0AC3"/>
    <w:rsid w:val="00C00218"/>
    <w:rsid w:val="00C06E1D"/>
    <w:rsid w:val="00C12744"/>
    <w:rsid w:val="00C50CD6"/>
    <w:rsid w:val="00C549A1"/>
    <w:rsid w:val="00C55ACB"/>
    <w:rsid w:val="00CD1397"/>
    <w:rsid w:val="00D142A1"/>
    <w:rsid w:val="00D3006B"/>
    <w:rsid w:val="00D43701"/>
    <w:rsid w:val="00D54A11"/>
    <w:rsid w:val="00D73EA9"/>
    <w:rsid w:val="00DE5131"/>
    <w:rsid w:val="00DF559E"/>
    <w:rsid w:val="00E20122"/>
    <w:rsid w:val="00E377D1"/>
    <w:rsid w:val="00E55948"/>
    <w:rsid w:val="00E55FB3"/>
    <w:rsid w:val="00E721CA"/>
    <w:rsid w:val="00E90B9F"/>
    <w:rsid w:val="00EA473E"/>
    <w:rsid w:val="00EB2B90"/>
    <w:rsid w:val="00EB7830"/>
    <w:rsid w:val="00EB7866"/>
    <w:rsid w:val="00EC7494"/>
    <w:rsid w:val="00F110C1"/>
    <w:rsid w:val="00F2054E"/>
    <w:rsid w:val="00F31DC0"/>
    <w:rsid w:val="00F73387"/>
    <w:rsid w:val="00F804E7"/>
    <w:rsid w:val="00FB7129"/>
    <w:rsid w:val="00FC1AAE"/>
    <w:rsid w:val="00FD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6DD7"/>
  <w15:chartTrackingRefBased/>
  <w15:docId w15:val="{C4DEC1E4-0380-4EBB-946D-4CB52098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4E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34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ineatheart@telene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eatheart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Van Bael</dc:creator>
  <cp:keywords/>
  <dc:description/>
  <cp:lastModifiedBy>Frederic Van Bael</cp:lastModifiedBy>
  <cp:revision>25</cp:revision>
  <cp:lastPrinted>2021-01-24T14:11:00Z</cp:lastPrinted>
  <dcterms:created xsi:type="dcterms:W3CDTF">2021-03-21T14:34:00Z</dcterms:created>
  <dcterms:modified xsi:type="dcterms:W3CDTF">2021-03-21T15:19:00Z</dcterms:modified>
</cp:coreProperties>
</file>